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F6" w:rsidRPr="00FE2D85" w:rsidRDefault="00F308F6" w:rsidP="00F308F6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F308F6" w:rsidRDefault="00F308F6" w:rsidP="00516DCB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3678DB">
        <w:rPr>
          <w:rFonts w:hint="eastAsia"/>
          <w:sz w:val="32"/>
          <w:szCs w:val="36"/>
        </w:rPr>
        <w:t>7</w:t>
      </w:r>
      <w:r w:rsidRPr="00FE2D85">
        <w:rPr>
          <w:sz w:val="32"/>
          <w:szCs w:val="36"/>
        </w:rPr>
        <w:t>】</w:t>
      </w:r>
      <w:r w:rsidR="00A41297">
        <w:rPr>
          <w:rFonts w:hint="eastAsia"/>
          <w:sz w:val="32"/>
          <w:szCs w:val="36"/>
        </w:rPr>
        <w:t>4</w:t>
      </w:r>
      <w:r w:rsidR="003F6BB9">
        <w:rPr>
          <w:rFonts w:hint="eastAsia"/>
          <w:sz w:val="32"/>
          <w:szCs w:val="36"/>
        </w:rPr>
        <w:t>6</w:t>
      </w:r>
      <w:r w:rsidRPr="008104DE">
        <w:rPr>
          <w:rFonts w:hint="eastAsia"/>
          <w:sz w:val="32"/>
          <w:szCs w:val="36"/>
        </w:rPr>
        <w:t>号</w:t>
      </w:r>
    </w:p>
    <w:p w:rsidR="00F308F6" w:rsidRPr="00FE2D85" w:rsidRDefault="00E2523D" w:rsidP="00F308F6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6" style="position:absolute;left:0;text-align:left;flip:x;z-index:251655168" from="-2.95pt,15.6pt" to="198pt,15.6pt" strokecolor="red" strokeweight="1pt"/>
        </w:pict>
      </w:r>
      <w:r w:rsidRPr="00E2523D">
        <w:rPr>
          <w:rFonts w:asciiTheme="majorEastAsia" w:eastAsiaTheme="majorEastAsia" w:hAnsiTheme="majorEastAsia"/>
          <w:noProof/>
          <w:sz w:val="28"/>
          <w:szCs w:val="24"/>
        </w:rPr>
        <w:pict>
          <v:line id="_x0000_s1028" style="position:absolute;left:0;text-align:left;flip:x;z-index:251657216" from="234pt,15.6pt" to="462.05pt,15.6pt" strokecolor="red" strokeweight="1pt"/>
        </w:pict>
      </w:r>
      <w:r w:rsidRPr="00E2523D">
        <w:rPr>
          <w:rFonts w:asciiTheme="majorEastAsia" w:eastAsiaTheme="majorEastAsia" w:hAnsiTheme="majorEastAsia"/>
          <w:noProof/>
          <w:sz w:val="28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7" type="#_x0000_t12" style="position:absolute;left:0;text-align:left;margin-left:207.85pt;margin-top:7.95pt;width:17.15pt;height:15.6pt;z-index:251656192" fillcolor="red" strokecolor="red"/>
        </w:pict>
      </w:r>
    </w:p>
    <w:p w:rsidR="003F6BB9" w:rsidRPr="003F6BB9" w:rsidRDefault="003F6BB9" w:rsidP="003F6BB9">
      <w:pPr>
        <w:spacing w:line="500" w:lineRule="exact"/>
        <w:jc w:val="center"/>
        <w:rPr>
          <w:rFonts w:asciiTheme="majorEastAsia" w:eastAsiaTheme="majorEastAsia" w:hAnsiTheme="majorEastAsia" w:cs="Arial"/>
          <w:b/>
          <w:bCs/>
          <w:sz w:val="36"/>
          <w:szCs w:val="36"/>
        </w:rPr>
      </w:pPr>
      <w:r w:rsidRPr="003F6BB9">
        <w:rPr>
          <w:rFonts w:asciiTheme="majorEastAsia" w:eastAsiaTheme="majorEastAsia" w:hAnsiTheme="majorEastAsia" w:cs="Arial" w:hint="eastAsia"/>
          <w:b/>
          <w:bCs/>
          <w:sz w:val="36"/>
          <w:szCs w:val="36"/>
        </w:rPr>
        <w:t>关于开展2017年下半年溧水区</w:t>
      </w:r>
    </w:p>
    <w:p w:rsidR="003F6BB9" w:rsidRPr="003F6BB9" w:rsidRDefault="003F6BB9" w:rsidP="003F6BB9">
      <w:pPr>
        <w:spacing w:line="500" w:lineRule="exact"/>
        <w:jc w:val="center"/>
        <w:rPr>
          <w:rFonts w:asciiTheme="majorEastAsia" w:eastAsiaTheme="majorEastAsia" w:hAnsiTheme="majorEastAsia" w:cs="Arial"/>
          <w:b/>
          <w:bCs/>
          <w:sz w:val="36"/>
          <w:szCs w:val="36"/>
        </w:rPr>
      </w:pPr>
      <w:r w:rsidRPr="003F6BB9">
        <w:rPr>
          <w:rFonts w:asciiTheme="majorEastAsia" w:eastAsiaTheme="majorEastAsia" w:hAnsiTheme="majorEastAsia" w:cs="Arial" w:hint="eastAsia"/>
          <w:b/>
          <w:bCs/>
          <w:sz w:val="36"/>
          <w:szCs w:val="36"/>
        </w:rPr>
        <w:t>专业技术人员继续教育公共课、专业课培训的通知</w:t>
      </w:r>
    </w:p>
    <w:p w:rsidR="007C14A6" w:rsidRPr="00D62ED4" w:rsidRDefault="007C14A6" w:rsidP="003F6BB9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sz w:val="28"/>
          <w:szCs w:val="28"/>
        </w:rPr>
      </w:pPr>
      <w:r w:rsidRPr="00D62ED4">
        <w:rPr>
          <w:rFonts w:asciiTheme="minorEastAsia" w:eastAsiaTheme="minorEastAsia" w:hAnsiTheme="minorEastAsia" w:hint="eastAsia"/>
          <w:sz w:val="28"/>
          <w:szCs w:val="28"/>
        </w:rPr>
        <w:t>各部门、各项目部</w:t>
      </w:r>
      <w:r w:rsidR="00D62ED4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根据《江苏省专业技术人员继续教育条例》和《南京市专业技术人员继续教育管理规定》及《关于加强我市专业技术人员学时管理的通知》（宁人社[</w:t>
      </w:r>
      <w:r w:rsidRPr="00661B24">
        <w:rPr>
          <w:rFonts w:asciiTheme="minorEastAsia" w:eastAsiaTheme="minorEastAsia" w:hAnsiTheme="minorEastAsia"/>
          <w:sz w:val="28"/>
          <w:szCs w:val="28"/>
        </w:rPr>
        <w:t>2014</w:t>
      </w:r>
      <w:r w:rsidRPr="00661B24">
        <w:rPr>
          <w:rFonts w:asciiTheme="minorEastAsia" w:eastAsiaTheme="minorEastAsia" w:hAnsiTheme="minorEastAsia" w:hint="eastAsia"/>
          <w:sz w:val="28"/>
          <w:szCs w:val="28"/>
        </w:rPr>
        <w:t>]55号）文件精神，申报2018年度中级职称专业技术人员共需参加继续教育培训不少于160学时（2015-2018年）；申报2018年度高级职称专业技术人员共需参加继续教育培训不少于360学时（2014-2018年），其中公共课都要求不少于20学时。为方便专业技术人员申报技术职称，现举办继续教育公共必修课（简称公共课）培训班和专业课培训班，公共课培训折算为继续教育学时20课时，专业课培训拟开设A、B两班，A班20学时，B班40学时。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一、培训对象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本单位中所有在职并于近几年拟申报高一级职称的专业技术人员。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二、培训内容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公共课培训内容包括六个方面：职业生涯规划、职业定位与调整、单位人与职业人、职业优势兼顾家庭生活、继续教育与终身学习。</w:t>
      </w:r>
    </w:p>
    <w:p w:rsidR="00661B24" w:rsidRPr="00661B24" w:rsidRDefault="00661B24" w:rsidP="007F323E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专业课培训内容为相关专业的专业理论和专业技能课程。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三、报名截止时间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公共课：2017年11月3日结束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专业课：2017年11月17日结束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四、报名地点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lastRenderedPageBreak/>
        <w:t>公司综合办公室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五、开班时间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 xml:space="preserve">公共课：2017年11月17-19日 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专业课：2017年11月，具体开班时间另行通知。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六、培训地点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公共课：中共溧水区委党校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专业课：溧水中等专业学校（溧水经济开发区珍珠北路103号）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七、收费标准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依据《关于贯彻&lt;江苏省培训收费管理办法&gt;的通知》宁价费[2013]299号文件，每人收费10元/学时（包括培训费、教材资料费等）。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八、联系电话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025-57422992、13813070754   联系人：蔡文华</w:t>
      </w:r>
    </w:p>
    <w:p w:rsidR="00661B24" w:rsidRPr="00E85FD4" w:rsidRDefault="00661B24" w:rsidP="00661B24">
      <w:pPr>
        <w:adjustRightInd w:val="0"/>
        <w:snapToGrid w:val="0"/>
        <w:spacing w:beforeLines="50" w:line="440" w:lineRule="exact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E85FD4">
        <w:rPr>
          <w:rFonts w:asciiTheme="minorEastAsia" w:eastAsiaTheme="minorEastAsia" w:hAnsiTheme="minorEastAsia" w:hint="eastAsia"/>
          <w:b/>
          <w:sz w:val="28"/>
          <w:szCs w:val="28"/>
        </w:rPr>
        <w:t>九、相关要求</w:t>
      </w:r>
      <w:r w:rsidR="00E85FD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661B24" w:rsidRPr="00661B24" w:rsidRDefault="00661B24" w:rsidP="00D10CF5">
      <w:pPr>
        <w:adjustRightInd w:val="0"/>
        <w:snapToGrid w:val="0"/>
        <w:spacing w:beforeLines="50" w:line="44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 w:rsidRPr="00661B24">
        <w:rPr>
          <w:rFonts w:asciiTheme="minorEastAsia" w:eastAsiaTheme="minorEastAsia" w:hAnsiTheme="minorEastAsia" w:hint="eastAsia"/>
          <w:sz w:val="28"/>
          <w:szCs w:val="28"/>
        </w:rPr>
        <w:t>报名时请携带身份证复印件1份。</w:t>
      </w:r>
    </w:p>
    <w:p w:rsidR="00902AB7" w:rsidRDefault="00902AB7" w:rsidP="00902AB7">
      <w:pPr>
        <w:spacing w:line="540" w:lineRule="exact"/>
        <w:ind w:right="-1" w:firstLineChars="2150" w:firstLine="6020"/>
        <w:rPr>
          <w:rFonts w:ascii="仿宋" w:eastAsia="仿宋" w:hAnsi="仿宋" w:hint="eastAsia"/>
          <w:sz w:val="28"/>
          <w:szCs w:val="36"/>
        </w:rPr>
      </w:pPr>
    </w:p>
    <w:p w:rsidR="00D10CF5" w:rsidRDefault="00D10CF5" w:rsidP="00902AB7">
      <w:pPr>
        <w:spacing w:line="540" w:lineRule="exact"/>
        <w:ind w:right="-1" w:firstLineChars="2150" w:firstLine="6020"/>
        <w:rPr>
          <w:rFonts w:ascii="仿宋" w:eastAsia="仿宋" w:hAnsi="仿宋" w:hint="eastAsia"/>
          <w:sz w:val="28"/>
          <w:szCs w:val="36"/>
        </w:rPr>
      </w:pPr>
    </w:p>
    <w:p w:rsidR="00D10CF5" w:rsidRDefault="00D10CF5" w:rsidP="00902AB7">
      <w:pPr>
        <w:spacing w:line="540" w:lineRule="exact"/>
        <w:ind w:right="-1" w:firstLineChars="2150" w:firstLine="6020"/>
        <w:rPr>
          <w:rFonts w:ascii="仿宋" w:eastAsia="仿宋" w:hAnsi="仿宋"/>
          <w:sz w:val="28"/>
          <w:szCs w:val="36"/>
        </w:rPr>
      </w:pPr>
    </w:p>
    <w:p w:rsidR="00902AB7" w:rsidRDefault="00F562B3" w:rsidP="00B01553">
      <w:pPr>
        <w:spacing w:line="540" w:lineRule="exact"/>
        <w:ind w:right="-1" w:firstLineChars="2300" w:firstLine="6440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南京明辉建设集团</w:t>
      </w:r>
    </w:p>
    <w:p w:rsidR="00661B24" w:rsidRDefault="00B01553" w:rsidP="00B01553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 w:hint="eastAsia"/>
          <w:sz w:val="28"/>
          <w:szCs w:val="36"/>
        </w:rPr>
      </w:pPr>
      <w:r w:rsidRPr="006B5D8A">
        <w:rPr>
          <w:rFonts w:ascii="仿宋" w:eastAsia="仿宋" w:hAnsi="仿宋" w:hint="eastAsia"/>
          <w:sz w:val="28"/>
          <w:szCs w:val="36"/>
        </w:rPr>
        <w:t>二〇一</w:t>
      </w:r>
      <w:r>
        <w:rPr>
          <w:rFonts w:ascii="仿宋" w:eastAsia="仿宋" w:hAnsi="仿宋" w:hint="eastAsia"/>
          <w:sz w:val="28"/>
          <w:szCs w:val="36"/>
        </w:rPr>
        <w:t>七</w:t>
      </w:r>
      <w:r w:rsidRPr="006B5D8A">
        <w:rPr>
          <w:rFonts w:ascii="仿宋" w:eastAsia="仿宋" w:hAnsi="仿宋" w:hint="eastAsia"/>
          <w:sz w:val="28"/>
          <w:szCs w:val="36"/>
        </w:rPr>
        <w:t>年</w:t>
      </w:r>
      <w:r w:rsidR="00661B24">
        <w:rPr>
          <w:rFonts w:ascii="仿宋" w:eastAsia="仿宋" w:hAnsi="仿宋" w:hint="eastAsia"/>
          <w:sz w:val="28"/>
          <w:szCs w:val="36"/>
        </w:rPr>
        <w:t>十</w:t>
      </w:r>
      <w:r w:rsidRPr="006B5D8A">
        <w:rPr>
          <w:rFonts w:ascii="仿宋" w:eastAsia="仿宋" w:hAnsi="仿宋" w:hint="eastAsia"/>
          <w:sz w:val="28"/>
          <w:szCs w:val="36"/>
        </w:rPr>
        <w:t>月</w:t>
      </w:r>
      <w:r>
        <w:rPr>
          <w:rFonts w:ascii="仿宋" w:eastAsia="仿宋" w:hAnsi="仿宋" w:hint="eastAsia"/>
          <w:sz w:val="28"/>
          <w:szCs w:val="36"/>
        </w:rPr>
        <w:t>二十</w:t>
      </w:r>
      <w:r w:rsidR="00661B24">
        <w:rPr>
          <w:rFonts w:ascii="仿宋" w:eastAsia="仿宋" w:hAnsi="仿宋" w:hint="eastAsia"/>
          <w:sz w:val="28"/>
          <w:szCs w:val="36"/>
        </w:rPr>
        <w:t>三</w:t>
      </w:r>
      <w:r w:rsidRPr="006B5D8A">
        <w:rPr>
          <w:rFonts w:ascii="仿宋" w:eastAsia="仿宋" w:hAnsi="仿宋" w:hint="eastAsia"/>
          <w:sz w:val="28"/>
          <w:szCs w:val="36"/>
        </w:rPr>
        <w:t>日</w:t>
      </w:r>
    </w:p>
    <w:p w:rsidR="00D10CF5" w:rsidRDefault="00D10CF5" w:rsidP="00B01553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 w:hint="eastAsia"/>
          <w:sz w:val="28"/>
          <w:szCs w:val="36"/>
        </w:rPr>
      </w:pPr>
    </w:p>
    <w:p w:rsidR="00E85FD4" w:rsidRDefault="00E85FD4" w:rsidP="00B01553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 w:hint="eastAsia"/>
          <w:sz w:val="28"/>
          <w:szCs w:val="36"/>
        </w:rPr>
      </w:pPr>
    </w:p>
    <w:p w:rsidR="00D10CF5" w:rsidRDefault="00D10CF5" w:rsidP="00B01553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 w:hint="eastAsia"/>
          <w:sz w:val="28"/>
          <w:szCs w:val="36"/>
        </w:rPr>
      </w:pPr>
    </w:p>
    <w:p w:rsidR="00902AB7" w:rsidRPr="00FE2D85" w:rsidRDefault="00CA11DA" w:rsidP="00B01553">
      <w:pPr>
        <w:adjustRightInd w:val="0"/>
        <w:snapToGrid w:val="0"/>
        <w:spacing w:line="480" w:lineRule="exact"/>
        <w:ind w:firstLineChars="200" w:firstLine="56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 xml:space="preserve"> </w:t>
      </w:r>
    </w:p>
    <w:p w:rsidR="00902AB7" w:rsidRPr="00902AB7" w:rsidRDefault="00E2523D" w:rsidP="00D62ED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2523D">
        <w:rPr>
          <w:rFonts w:asciiTheme="minorEastAsia" w:eastAsiaTheme="minorEastAsia" w:hAnsiTheme="minorEastAsia"/>
        </w:rPr>
        <w:pict>
          <v:line id="直接连接符 3" o:spid="_x0000_s1032" style="position:absolute;left:0;text-align:left;z-index:251658240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D62ED4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902AB7" w:rsidRPr="00902AB7">
        <w:rPr>
          <w:rFonts w:asciiTheme="minorEastAsia" w:eastAsiaTheme="minorEastAsia" w:hAnsiTheme="minorEastAsia" w:hint="eastAsia"/>
          <w:sz w:val="24"/>
        </w:rPr>
        <w:t xml:space="preserve">专业技术人员  </w:t>
      </w:r>
      <w:r w:rsidR="00E85FD4">
        <w:rPr>
          <w:rFonts w:asciiTheme="minorEastAsia" w:eastAsiaTheme="minorEastAsia" w:hAnsiTheme="minorEastAsia" w:hint="eastAsia"/>
          <w:sz w:val="24"/>
        </w:rPr>
        <w:t>公共课</w:t>
      </w:r>
      <w:r w:rsidR="00902AB7" w:rsidRPr="00902AB7">
        <w:rPr>
          <w:rFonts w:asciiTheme="minorEastAsia" w:eastAsiaTheme="minorEastAsia" w:hAnsiTheme="minorEastAsia" w:hint="eastAsia"/>
          <w:sz w:val="24"/>
        </w:rPr>
        <w:t xml:space="preserve">  </w:t>
      </w:r>
      <w:r w:rsidR="00E85FD4">
        <w:rPr>
          <w:rFonts w:asciiTheme="minorEastAsia" w:eastAsiaTheme="minorEastAsia" w:hAnsiTheme="minorEastAsia" w:hint="eastAsia"/>
          <w:sz w:val="24"/>
        </w:rPr>
        <w:t>专业课</w:t>
      </w:r>
      <w:r w:rsidR="00902AB7" w:rsidRPr="00902AB7">
        <w:rPr>
          <w:rFonts w:asciiTheme="minorEastAsia" w:eastAsiaTheme="minorEastAsia" w:hAnsiTheme="minorEastAsia" w:hint="eastAsia"/>
          <w:sz w:val="24"/>
        </w:rPr>
        <w:t xml:space="preserve">  通知</w:t>
      </w:r>
    </w:p>
    <w:p w:rsidR="00D62ED4" w:rsidRPr="000D639A" w:rsidRDefault="00E2523D" w:rsidP="00D62ED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2523D">
        <w:rPr>
          <w:rFonts w:asciiTheme="minorEastAsia" w:eastAsiaTheme="minorEastAsia" w:hAnsiTheme="minorEastAsia"/>
        </w:rPr>
        <w:pict>
          <v:line id="直接连接符 2" o:spid="_x0000_s1033" style="position:absolute;left:0;text-align:left;z-index:25165926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D62ED4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D62ED4" w:rsidRPr="000D639A">
        <w:rPr>
          <w:rFonts w:asciiTheme="minorEastAsia" w:eastAsiaTheme="minorEastAsia" w:hAnsiTheme="minorEastAsia"/>
          <w:sz w:val="24"/>
        </w:rPr>
        <w:t xml:space="preserve">  </w:t>
      </w:r>
      <w:r w:rsidR="00D62ED4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D62ED4" w:rsidRPr="00F562B3" w:rsidRDefault="00E2523D" w:rsidP="00F562B3">
      <w:pPr>
        <w:spacing w:line="360" w:lineRule="auto"/>
        <w:rPr>
          <w:sz w:val="24"/>
        </w:rPr>
      </w:pPr>
      <w:r w:rsidRPr="00E2523D">
        <w:rPr>
          <w:rFonts w:asciiTheme="minorEastAsia" w:eastAsiaTheme="minorEastAsia" w:hAnsiTheme="minorEastAsia"/>
        </w:rPr>
        <w:pict>
          <v:line id="直接连接符 1" o:spid="_x0000_s1034" style="position:absolute;left:0;text-align:left;z-index:251660288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D62ED4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D62ED4" w:rsidRPr="000D639A">
        <w:rPr>
          <w:rFonts w:asciiTheme="minorEastAsia" w:eastAsiaTheme="minorEastAsia" w:hAnsiTheme="minorEastAsia"/>
          <w:sz w:val="24"/>
        </w:rPr>
        <w:t xml:space="preserve">  </w:t>
      </w:r>
      <w:r w:rsidR="00D62ED4" w:rsidRPr="000D639A">
        <w:rPr>
          <w:sz w:val="24"/>
        </w:rPr>
        <w:t xml:space="preserve">        </w:t>
      </w:r>
      <w:r w:rsidR="00D62ED4">
        <w:rPr>
          <w:b/>
          <w:sz w:val="24"/>
        </w:rPr>
        <w:t xml:space="preserve">        </w:t>
      </w:r>
      <w:r w:rsidR="00D62ED4" w:rsidRPr="000D639A">
        <w:rPr>
          <w:sz w:val="24"/>
        </w:rPr>
        <w:t xml:space="preserve"> </w:t>
      </w:r>
      <w:r w:rsidR="00D62ED4" w:rsidRPr="000D639A">
        <w:rPr>
          <w:rFonts w:hint="eastAsia"/>
          <w:sz w:val="24"/>
        </w:rPr>
        <w:t xml:space="preserve"> </w:t>
      </w:r>
      <w:r w:rsidR="00E85FD4">
        <w:rPr>
          <w:rFonts w:hint="eastAsia"/>
          <w:sz w:val="24"/>
        </w:rPr>
        <w:t xml:space="preserve">  </w:t>
      </w:r>
      <w:r w:rsidR="00D62ED4" w:rsidRPr="000D639A">
        <w:rPr>
          <w:sz w:val="24"/>
        </w:rPr>
        <w:t>201</w:t>
      </w:r>
      <w:r w:rsidR="00F562B3">
        <w:rPr>
          <w:rFonts w:hint="eastAsia"/>
          <w:sz w:val="24"/>
        </w:rPr>
        <w:t>7</w:t>
      </w:r>
      <w:r w:rsidR="00D62ED4" w:rsidRPr="000D639A">
        <w:rPr>
          <w:sz w:val="24"/>
        </w:rPr>
        <w:t>年</w:t>
      </w:r>
      <w:r w:rsidR="00E85FD4">
        <w:rPr>
          <w:rFonts w:hint="eastAsia"/>
          <w:sz w:val="24"/>
        </w:rPr>
        <w:t>10</w:t>
      </w:r>
      <w:r w:rsidR="00D62ED4" w:rsidRPr="000D639A">
        <w:rPr>
          <w:sz w:val="24"/>
        </w:rPr>
        <w:t>月</w:t>
      </w:r>
      <w:r w:rsidR="00F562B3">
        <w:rPr>
          <w:rFonts w:hint="eastAsia"/>
          <w:sz w:val="24"/>
        </w:rPr>
        <w:t>2</w:t>
      </w:r>
      <w:r w:rsidR="00E85FD4">
        <w:rPr>
          <w:rFonts w:hint="eastAsia"/>
          <w:sz w:val="24"/>
        </w:rPr>
        <w:t>3</w:t>
      </w:r>
      <w:r w:rsidR="00D62ED4" w:rsidRPr="000D639A">
        <w:rPr>
          <w:sz w:val="24"/>
        </w:rPr>
        <w:t>日</w:t>
      </w:r>
      <w:r w:rsidR="00D62ED4" w:rsidRPr="000D639A">
        <w:rPr>
          <w:rFonts w:hint="eastAsia"/>
          <w:sz w:val="24"/>
        </w:rPr>
        <w:t>印发</w:t>
      </w:r>
    </w:p>
    <w:sectPr w:rsidR="00D62ED4" w:rsidRPr="00F562B3" w:rsidSect="00304A1C">
      <w:footerReference w:type="default" r:id="rId7"/>
      <w:pgSz w:w="11906" w:h="16838"/>
      <w:pgMar w:top="1276" w:right="1416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BDB" w:rsidRDefault="00154BDB" w:rsidP="00F64C79">
      <w:r>
        <w:separator/>
      </w:r>
    </w:p>
  </w:endnote>
  <w:endnote w:type="continuationSeparator" w:id="0">
    <w:p w:rsidR="00154BDB" w:rsidRDefault="00154BDB" w:rsidP="00F64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D9" w:rsidRDefault="00E2523D">
    <w:pPr>
      <w:pStyle w:val="a6"/>
      <w:jc w:val="center"/>
    </w:pPr>
    <w:fldSimple w:instr=" PAGE   \* MERGEFORMAT ">
      <w:r w:rsidR="007F323E" w:rsidRPr="007F323E">
        <w:rPr>
          <w:noProof/>
          <w:lang w:val="zh-CN"/>
        </w:rPr>
        <w:t>2</w:t>
      </w:r>
    </w:fldSimple>
  </w:p>
  <w:p w:rsidR="00F053D9" w:rsidRDefault="00F053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BDB" w:rsidRDefault="00154BDB" w:rsidP="00F64C79">
      <w:r>
        <w:separator/>
      </w:r>
    </w:p>
  </w:footnote>
  <w:footnote w:type="continuationSeparator" w:id="0">
    <w:p w:rsidR="00154BDB" w:rsidRDefault="00154BDB" w:rsidP="00F64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6217"/>
    <w:rsid w:val="00006CB4"/>
    <w:rsid w:val="000335A4"/>
    <w:rsid w:val="000F7E4D"/>
    <w:rsid w:val="00154BDB"/>
    <w:rsid w:val="001E5561"/>
    <w:rsid w:val="002D3A9B"/>
    <w:rsid w:val="00304A1C"/>
    <w:rsid w:val="00312D8A"/>
    <w:rsid w:val="00337896"/>
    <w:rsid w:val="003678DB"/>
    <w:rsid w:val="003C6992"/>
    <w:rsid w:val="003F6BB9"/>
    <w:rsid w:val="004A5044"/>
    <w:rsid w:val="00510E39"/>
    <w:rsid w:val="00516DCB"/>
    <w:rsid w:val="00524295"/>
    <w:rsid w:val="005B46F8"/>
    <w:rsid w:val="005D37CF"/>
    <w:rsid w:val="005F1BEF"/>
    <w:rsid w:val="00661B24"/>
    <w:rsid w:val="00677B0E"/>
    <w:rsid w:val="006D12DF"/>
    <w:rsid w:val="006D75FA"/>
    <w:rsid w:val="00706BAC"/>
    <w:rsid w:val="007376C3"/>
    <w:rsid w:val="0076793C"/>
    <w:rsid w:val="007C14A6"/>
    <w:rsid w:val="007C5DC5"/>
    <w:rsid w:val="007D244E"/>
    <w:rsid w:val="007F0441"/>
    <w:rsid w:val="007F323E"/>
    <w:rsid w:val="00821BD7"/>
    <w:rsid w:val="008D3131"/>
    <w:rsid w:val="00902AB7"/>
    <w:rsid w:val="00A41297"/>
    <w:rsid w:val="00AF5517"/>
    <w:rsid w:val="00B01553"/>
    <w:rsid w:val="00B35D07"/>
    <w:rsid w:val="00BF6A1E"/>
    <w:rsid w:val="00C16CC1"/>
    <w:rsid w:val="00C27860"/>
    <w:rsid w:val="00C437AC"/>
    <w:rsid w:val="00C56295"/>
    <w:rsid w:val="00C91F66"/>
    <w:rsid w:val="00CA11DA"/>
    <w:rsid w:val="00D10CF5"/>
    <w:rsid w:val="00D23F4F"/>
    <w:rsid w:val="00D401B7"/>
    <w:rsid w:val="00D62ED4"/>
    <w:rsid w:val="00D914E9"/>
    <w:rsid w:val="00E00894"/>
    <w:rsid w:val="00E2523D"/>
    <w:rsid w:val="00E85FD4"/>
    <w:rsid w:val="00EB0B57"/>
    <w:rsid w:val="00EE15CB"/>
    <w:rsid w:val="00F053D9"/>
    <w:rsid w:val="00F16217"/>
    <w:rsid w:val="00F174E3"/>
    <w:rsid w:val="00F308F6"/>
    <w:rsid w:val="00F326C8"/>
    <w:rsid w:val="00F562B3"/>
    <w:rsid w:val="00F602C2"/>
    <w:rsid w:val="00F64C79"/>
    <w:rsid w:val="00FD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B0B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§1.1,§1.1."/>
    <w:basedOn w:val="a"/>
    <w:next w:val="a"/>
    <w:link w:val="2Char"/>
    <w:qFormat/>
    <w:rsid w:val="00EB0B57"/>
    <w:pPr>
      <w:keepNext/>
      <w:jc w:val="center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aliases w:val="3,h3,3rd level,H3,l3,CT,条标题1.1.1,段"/>
    <w:basedOn w:val="a"/>
    <w:next w:val="a"/>
    <w:link w:val="3Char"/>
    <w:qFormat/>
    <w:rsid w:val="00EB0B57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B0B57"/>
    <w:rPr>
      <w:b/>
      <w:bCs/>
      <w:kern w:val="44"/>
      <w:sz w:val="44"/>
      <w:szCs w:val="44"/>
    </w:rPr>
  </w:style>
  <w:style w:type="character" w:customStyle="1" w:styleId="2Char">
    <w:name w:val="标题 2 Char"/>
    <w:aliases w:val="§1.1 Char,§1.1. Char"/>
    <w:basedOn w:val="a0"/>
    <w:link w:val="2"/>
    <w:rsid w:val="00EB0B57"/>
    <w:rPr>
      <w:rFonts w:ascii="Times New Roman" w:hAnsi="Times New Roman"/>
      <w:kern w:val="2"/>
      <w:sz w:val="28"/>
    </w:rPr>
  </w:style>
  <w:style w:type="character" w:customStyle="1" w:styleId="3Char">
    <w:name w:val="标题 3 Char"/>
    <w:aliases w:val="3 Char,h3 Char,3rd level Char,H3 Char,l3 Char,CT Char,条标题1.1.1 Char,段 Char"/>
    <w:basedOn w:val="a0"/>
    <w:link w:val="3"/>
    <w:rsid w:val="00EB0B57"/>
    <w:rPr>
      <w:rFonts w:ascii="Times New Roman" w:hAnsi="Times New Roman"/>
      <w:b/>
      <w:bCs/>
      <w:kern w:val="2"/>
      <w:sz w:val="32"/>
      <w:szCs w:val="32"/>
    </w:rPr>
  </w:style>
  <w:style w:type="character" w:styleId="a3">
    <w:name w:val="Emphasis"/>
    <w:basedOn w:val="a0"/>
    <w:uiPriority w:val="20"/>
    <w:qFormat/>
    <w:rsid w:val="00EB0B57"/>
    <w:rPr>
      <w:i/>
      <w:iCs/>
    </w:rPr>
  </w:style>
  <w:style w:type="paragraph" w:styleId="a4">
    <w:name w:val="List Paragraph"/>
    <w:qFormat/>
    <w:rsid w:val="00EB0B57"/>
    <w:pPr>
      <w:ind w:firstLineChars="200" w:firstLine="420"/>
    </w:pPr>
    <w:rPr>
      <w:rFonts w:ascii="Times New Roman" w:hAnsi="Times New Roman"/>
    </w:rPr>
  </w:style>
  <w:style w:type="paragraph" w:styleId="a5">
    <w:name w:val="header"/>
    <w:basedOn w:val="a"/>
    <w:link w:val="Char"/>
    <w:uiPriority w:val="99"/>
    <w:semiHidden/>
    <w:unhideWhenUsed/>
    <w:rsid w:val="00F6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4C79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64C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64C79"/>
    <w:rPr>
      <w:kern w:val="2"/>
      <w:sz w:val="18"/>
      <w:szCs w:val="18"/>
    </w:rPr>
  </w:style>
  <w:style w:type="paragraph" w:styleId="a7">
    <w:name w:val="Plain Text"/>
    <w:basedOn w:val="a"/>
    <w:link w:val="Char1"/>
    <w:uiPriority w:val="99"/>
    <w:semiHidden/>
    <w:unhideWhenUsed/>
    <w:rsid w:val="000F7E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7"/>
    <w:uiPriority w:val="99"/>
    <w:semiHidden/>
    <w:rsid w:val="000F7E4D"/>
    <w:rPr>
      <w:rFonts w:ascii="宋体" w:hAnsi="宋体" w:cs="宋体"/>
      <w:sz w:val="24"/>
      <w:szCs w:val="24"/>
    </w:rPr>
  </w:style>
  <w:style w:type="character" w:customStyle="1" w:styleId="apple-converted-space">
    <w:name w:val="apple-converted-space"/>
    <w:basedOn w:val="a0"/>
    <w:rsid w:val="000F7E4D"/>
  </w:style>
  <w:style w:type="character" w:styleId="a8">
    <w:name w:val="Hyperlink"/>
    <w:basedOn w:val="a0"/>
    <w:uiPriority w:val="99"/>
    <w:semiHidden/>
    <w:unhideWhenUsed/>
    <w:rsid w:val="000F7E4D"/>
    <w:rPr>
      <w:color w:val="0000FF"/>
      <w:u w:val="single"/>
    </w:rPr>
  </w:style>
  <w:style w:type="paragraph" w:styleId="a9">
    <w:name w:val="Date"/>
    <w:basedOn w:val="a"/>
    <w:next w:val="a"/>
    <w:link w:val="Char2"/>
    <w:uiPriority w:val="99"/>
    <w:semiHidden/>
    <w:unhideWhenUsed/>
    <w:rsid w:val="00902AB7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902AB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4B4C5A8-D049-4088-B4A3-8D1A8A4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2017-10-23T08:02:00Z</cp:lastPrinted>
  <dcterms:created xsi:type="dcterms:W3CDTF">2017-10-23T07:53:00Z</dcterms:created>
  <dcterms:modified xsi:type="dcterms:W3CDTF">2017-10-23T08:03:00Z</dcterms:modified>
</cp:coreProperties>
</file>